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AE53" w14:textId="0B505853" w:rsidR="001471B9" w:rsidRDefault="001471B9" w:rsidP="001471B9">
      <w:pPr>
        <w:spacing w:after="0" w:line="360" w:lineRule="auto"/>
        <w:ind w:firstLine="709"/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 w:rsidRPr="001471B9">
        <w:rPr>
          <w:rFonts w:ascii="Calibri" w:eastAsia="Calibri" w:hAnsi="Calibri" w:cs="Calibri"/>
          <w:kern w:val="0"/>
          <w:sz w:val="32"/>
          <w:szCs w:val="32"/>
          <w14:ligatures w14:val="none"/>
        </w:rPr>
        <w:t>“</w:t>
      </w:r>
      <w:bookmarkStart w:id="0" w:name="_Hlk157091042"/>
      <w:r w:rsidRPr="001471B9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Tutor e Orientamento, Filiera Tecnico Professionale</w:t>
      </w:r>
      <w:r w:rsidR="00092FF9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 xml:space="preserve"> e</w:t>
      </w:r>
      <w:r w:rsidR="00092FF9" w:rsidRPr="00092FF9">
        <w:t xml:space="preserve"> </w:t>
      </w:r>
      <w:r w:rsidR="00092FF9" w:rsidRPr="00092FF9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Riforma ITS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” </w:t>
      </w:r>
    </w:p>
    <w:bookmarkEnd w:id="0"/>
    <w:p w14:paraId="2D13A827" w14:textId="6626BB34" w:rsidR="001471B9" w:rsidRPr="001471B9" w:rsidRDefault="001471B9" w:rsidP="001471B9">
      <w:pPr>
        <w:spacing w:after="0" w:line="360" w:lineRule="auto"/>
        <w:ind w:firstLine="709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471B9">
        <w:rPr>
          <w:rFonts w:ascii="Calibri" w:eastAsia="Calibri" w:hAnsi="Calibri" w:cs="Calibri"/>
          <w:kern w:val="0"/>
          <w:sz w:val="24"/>
          <w:szCs w:val="24"/>
          <w14:ligatures w14:val="none"/>
        </w:rPr>
        <w:t>Seminario di Formazione Docenti</w:t>
      </w:r>
    </w:p>
    <w:p w14:paraId="090A6EA4" w14:textId="77777777" w:rsidR="001471B9" w:rsidRDefault="001471B9" w:rsidP="001471B9">
      <w:pPr>
        <w:spacing w:after="0" w:line="360" w:lineRule="auto"/>
        <w:ind w:firstLine="709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471B9">
        <w:rPr>
          <w:rFonts w:ascii="Calibri" w:eastAsia="Calibri" w:hAnsi="Calibri" w:cs="Calibri"/>
          <w:kern w:val="0"/>
          <w:sz w:val="24"/>
          <w:szCs w:val="24"/>
          <w14:ligatures w14:val="none"/>
        </w:rPr>
        <w:t>martedì 6 febbraio 2024 ore 9-14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3B2C2F9E" w14:textId="0741F96D" w:rsidR="001471B9" w:rsidRDefault="001471B9" w:rsidP="001471B9">
      <w:pPr>
        <w:spacing w:after="0" w:line="360" w:lineRule="auto"/>
        <w:ind w:firstLine="709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471B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AULA MAGNA - IIS LEONARDO DA VINCI </w:t>
      </w:r>
    </w:p>
    <w:p w14:paraId="7A687352" w14:textId="7E84793E" w:rsidR="001471B9" w:rsidRPr="001471B9" w:rsidRDefault="001471B9" w:rsidP="001471B9">
      <w:pPr>
        <w:spacing w:after="0" w:line="360" w:lineRule="auto"/>
        <w:ind w:firstLine="709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471B9">
        <w:rPr>
          <w:rFonts w:ascii="Calibri" w:eastAsia="Calibri" w:hAnsi="Calibri" w:cs="Calibri"/>
          <w:kern w:val="0"/>
          <w:sz w:val="24"/>
          <w:szCs w:val="24"/>
          <w14:ligatures w14:val="none"/>
        </w:rPr>
        <w:t>Via Cavour 258 - Roma</w:t>
      </w:r>
    </w:p>
    <w:p w14:paraId="5AB57E92" w14:textId="4B1629D2" w:rsidR="001471B9" w:rsidRPr="001471B9" w:rsidRDefault="001471B9" w:rsidP="001471B9">
      <w:pPr>
        <w:spacing w:after="0" w:line="360" w:lineRule="auto"/>
        <w:ind w:firstLine="709"/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 w:rsidRPr="001471B9">
        <w:rPr>
          <w:rFonts w:ascii="Calibri" w:eastAsia="Calibri" w:hAnsi="Calibri" w:cs="Calibri"/>
          <w:kern w:val="0"/>
          <w:sz w:val="32"/>
          <w:szCs w:val="32"/>
          <w14:ligatures w14:val="none"/>
        </w:rPr>
        <w:t>Care Compagne e cari Compagni,</w:t>
      </w:r>
      <w:r w:rsidR="00493DFD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Colleghe e Colleghi,</w:t>
      </w:r>
    </w:p>
    <w:p w14:paraId="22474C38" w14:textId="77777777" w:rsidR="00500B1E" w:rsidRDefault="001471B9" w:rsidP="001471B9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come segreteria nazionale FLC CGIL consideriamo fondamental</w:t>
      </w:r>
      <w:r w:rsidR="00030D47">
        <w:rPr>
          <w:rFonts w:ascii="Calibri" w:eastAsia="Calibri" w:hAnsi="Calibri" w:cs="Calibri"/>
          <w:kern w:val="0"/>
          <w:sz w:val="32"/>
          <w:szCs w:val="32"/>
          <w14:ligatures w14:val="none"/>
        </w:rPr>
        <w:t>i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r w:rsidR="00030D4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le </w:t>
      </w:r>
      <w:r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iniziative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come questa. </w:t>
      </w:r>
    </w:p>
    <w:p w14:paraId="6F04CDA0" w14:textId="6158AF3B" w:rsidR="00BF1042" w:rsidRDefault="001471B9" w:rsidP="001471B9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I temi oggi affrontati</w:t>
      </w:r>
      <w:r w:rsidR="00030D4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r w:rsidR="00D64851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riguardano un </w:t>
      </w:r>
      <w:r w:rsidR="00D64851"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cambiamento radicale dell’idea stessa di scuola</w:t>
      </w:r>
      <w:r w:rsidR="00D64851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, del ruolo del sistema di istruzione e della funzione delle professionalità interne ai nostri settori. Su questi argomenti ci siamo spesi come </w:t>
      </w:r>
      <w:r w:rsidR="00D64851"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FLC</w:t>
      </w:r>
      <w:r w:rsidR="00D64851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r w:rsidR="00D64851"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CGIL</w:t>
      </w:r>
      <w:r w:rsidR="00D64851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r w:rsidR="00503589"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da mesi e in perfetta</w:t>
      </w:r>
      <w:r w:rsidR="00503589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r w:rsidR="00503589"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solitudine</w:t>
      </w:r>
      <w:r w:rsidR="00503589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, provando a contrastare una deriva culturale che appartiene alla narrazione liberista mainstream e che si attaglia perfettamente all’impostazione ideologica autoritaria tipica del governo Meloni e del Ministro Valditara. </w:t>
      </w:r>
    </w:p>
    <w:p w14:paraId="2D28612A" w14:textId="77777777" w:rsidR="00500B1E" w:rsidRDefault="00503589" w:rsidP="001471B9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Siamo consapevoli della complessità delle </w:t>
      </w:r>
      <w:r w:rsidR="00500B1E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nostre 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argomentazioni che</w:t>
      </w:r>
      <w:r w:rsidR="00500B1E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a volte risultano contrarie al senso comune, ma che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r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necessariamente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r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vanno rese chiare, comprensibili, diffuse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. </w:t>
      </w:r>
    </w:p>
    <w:p w14:paraId="3A4E4493" w14:textId="5A544D4C" w:rsidR="00503589" w:rsidRDefault="00500B1E" w:rsidP="001471B9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È s</w:t>
      </w:r>
      <w:r w:rsidR="00503589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empre più necessario, pertanto, </w:t>
      </w:r>
      <w:r w:rsidR="00503589"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 xml:space="preserve">essere presenti sui territori e sui luoghi di lavoro </w:t>
      </w:r>
      <w:r w:rsidR="00503589">
        <w:rPr>
          <w:rFonts w:ascii="Calibri" w:eastAsia="Calibri" w:hAnsi="Calibri" w:cs="Calibri"/>
          <w:kern w:val="0"/>
          <w:sz w:val="32"/>
          <w:szCs w:val="32"/>
          <w14:ligatures w14:val="none"/>
        </w:rPr>
        <w:t>con iniziative che riguardano la professionalità e che provano</w:t>
      </w:r>
      <w:r w:rsidR="00503589" w:rsidRPr="00503589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, appunto, </w:t>
      </w:r>
      <w:r w:rsidR="00503589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a declinare la complessità nella diffusione capillare delle informazioni, nella discussione professionale, nel dibattito spontaneo nei corridoi delle scuole o in sala professori. </w:t>
      </w:r>
      <w:bookmarkStart w:id="1" w:name="_Hlk157955787"/>
      <w:r w:rsidR="00503589"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Informare e riflettere</w:t>
      </w:r>
      <w:r w:rsidR="00503589">
        <w:rPr>
          <w:rFonts w:ascii="Calibri" w:eastAsia="Calibri" w:hAnsi="Calibri" w:cs="Calibri"/>
          <w:kern w:val="0"/>
          <w:sz w:val="32"/>
          <w:szCs w:val="32"/>
          <w14:ligatures w14:val="none"/>
        </w:rPr>
        <w:t>: queste le parole chiave della nostra azione nei luoghi di lavoro e per motivi che ci riguardano come organizzazione che, guarda al rispetto della Costituzione</w:t>
      </w:r>
      <w:r w:rsidR="000356B9" w:rsidRPr="000356B9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r w:rsidR="000356B9">
        <w:rPr>
          <w:rFonts w:ascii="Calibri" w:eastAsia="Calibri" w:hAnsi="Calibri" w:cs="Calibri"/>
          <w:kern w:val="0"/>
          <w:sz w:val="32"/>
          <w:szCs w:val="32"/>
          <w14:ligatures w14:val="none"/>
        </w:rPr>
        <w:t>come valore fondante</w:t>
      </w:r>
      <w:r w:rsidR="00503589">
        <w:rPr>
          <w:rFonts w:ascii="Calibri" w:eastAsia="Calibri" w:hAnsi="Calibri" w:cs="Calibri"/>
          <w:kern w:val="0"/>
          <w:sz w:val="32"/>
          <w:szCs w:val="32"/>
          <w14:ligatures w14:val="none"/>
        </w:rPr>
        <w:t>, ma su questo tornerò più avanti.</w:t>
      </w:r>
    </w:p>
    <w:bookmarkEnd w:id="1"/>
    <w:p w14:paraId="42B2C26C" w14:textId="5DFB0E74" w:rsidR="003436D2" w:rsidRDefault="00503589" w:rsidP="00493DFD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Affrontiamo </w:t>
      </w:r>
      <w:r w:rsidR="00493DFD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intanto punto per punto i temi che sono </w:t>
      </w:r>
      <w:r w:rsidR="000356B9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specifico </w:t>
      </w:r>
      <w:r w:rsidR="00493DFD">
        <w:rPr>
          <w:rFonts w:ascii="Calibri" w:eastAsia="Calibri" w:hAnsi="Calibri" w:cs="Calibri"/>
          <w:kern w:val="0"/>
          <w:sz w:val="32"/>
          <w:szCs w:val="32"/>
          <w14:ligatures w14:val="none"/>
        </w:rPr>
        <w:t>oggetto del nostro approfondimento</w:t>
      </w:r>
    </w:p>
    <w:p w14:paraId="529CBCB5" w14:textId="0AF4132A" w:rsidR="003D3BC3" w:rsidRDefault="003D3BC3" w:rsidP="003D3BC3">
      <w:pPr>
        <w:spacing w:after="0" w:line="360" w:lineRule="auto"/>
        <w:ind w:firstLine="709"/>
        <w:jc w:val="both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1471B9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 xml:space="preserve">Tutor e Orientamento </w:t>
      </w:r>
    </w:p>
    <w:p w14:paraId="42BF2442" w14:textId="582F3A05" w:rsidR="003D3BC3" w:rsidRDefault="002067A3" w:rsidP="003D3BC3">
      <w:pPr>
        <w:spacing w:after="0" w:line="360" w:lineRule="auto"/>
        <w:ind w:firstLine="709"/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bookmarkStart w:id="2" w:name="_Hlk157955566"/>
      <w:bookmarkStart w:id="3" w:name="_Hlk157100046"/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SLIDE 2-</w:t>
      </w:r>
      <w:r w:rsidR="00BF1042">
        <w:rPr>
          <w:rFonts w:ascii="Calibri" w:eastAsia="Calibri" w:hAnsi="Calibri" w:cs="Calibri"/>
          <w:kern w:val="0"/>
          <w:sz w:val="32"/>
          <w:szCs w:val="32"/>
          <w14:ligatures w14:val="none"/>
        </w:rPr>
        <w:t>8</w:t>
      </w:r>
    </w:p>
    <w:bookmarkEnd w:id="2"/>
    <w:p w14:paraId="1DE4ADB6" w14:textId="601E22F1" w:rsidR="00BF1042" w:rsidRPr="00BF1042" w:rsidRDefault="00BF1042" w:rsidP="003D3BC3">
      <w:pPr>
        <w:spacing w:after="0" w:line="360" w:lineRule="auto"/>
        <w:ind w:firstLine="709"/>
        <w:jc w:val="both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BF1042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lastRenderedPageBreak/>
        <w:t>Filiera formativa tecnologica-professionale</w:t>
      </w:r>
    </w:p>
    <w:p w14:paraId="5E35A64E" w14:textId="6B6ED460" w:rsidR="00BF1042" w:rsidRDefault="00BF1042" w:rsidP="003D3BC3">
      <w:pPr>
        <w:spacing w:after="0" w:line="360" w:lineRule="auto"/>
        <w:ind w:firstLine="709"/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bookmarkStart w:id="4" w:name="_Hlk157955674"/>
      <w:r w:rsidRPr="00BF1042">
        <w:rPr>
          <w:rFonts w:ascii="Calibri" w:eastAsia="Calibri" w:hAnsi="Calibri" w:cs="Calibri"/>
          <w:kern w:val="0"/>
          <w:sz w:val="32"/>
          <w:szCs w:val="32"/>
          <w14:ligatures w14:val="none"/>
        </w:rPr>
        <w:t>SLIDE 9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-24</w:t>
      </w:r>
    </w:p>
    <w:bookmarkEnd w:id="4"/>
    <w:p w14:paraId="5822B621" w14:textId="2EC6FE11" w:rsidR="00BF1042" w:rsidRPr="00BF1042" w:rsidRDefault="00BF1042" w:rsidP="003D3BC3">
      <w:pPr>
        <w:spacing w:after="0" w:line="360" w:lineRule="auto"/>
        <w:ind w:firstLine="709"/>
        <w:jc w:val="both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BF1042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La Riforma degli ITS</w:t>
      </w:r>
    </w:p>
    <w:p w14:paraId="5D39A2A0" w14:textId="7FAD647D" w:rsidR="00BF1042" w:rsidRDefault="00BF1042" w:rsidP="003D3BC3">
      <w:pPr>
        <w:spacing w:after="0" w:line="360" w:lineRule="auto"/>
        <w:ind w:firstLine="709"/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 w:rsidRPr="00BF1042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SLIDE 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25</w:t>
      </w:r>
      <w:r w:rsidRPr="00BF1042">
        <w:rPr>
          <w:rFonts w:ascii="Calibri" w:eastAsia="Calibri" w:hAnsi="Calibri" w:cs="Calibri"/>
          <w:kern w:val="0"/>
          <w:sz w:val="32"/>
          <w:szCs w:val="32"/>
          <w14:ligatures w14:val="none"/>
        </w:rPr>
        <w:t>-2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6</w:t>
      </w:r>
    </w:p>
    <w:p w14:paraId="6FC3CC05" w14:textId="7BC72DD8" w:rsidR="00BF1042" w:rsidRPr="00BF1042" w:rsidRDefault="00BF1042" w:rsidP="003D3BC3">
      <w:pPr>
        <w:spacing w:after="0" w:line="360" w:lineRule="auto"/>
        <w:ind w:firstLine="709"/>
        <w:jc w:val="both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BF1042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Un omogeneo, preoccupante quadro di riforme</w:t>
      </w:r>
    </w:p>
    <w:bookmarkEnd w:id="3"/>
    <w:p w14:paraId="2DB4E6D0" w14:textId="42716AAF" w:rsidR="007053C0" w:rsidRPr="003D3BC3" w:rsidRDefault="007053C0" w:rsidP="007053C0">
      <w:pPr>
        <w:spacing w:after="0" w:line="360" w:lineRule="auto"/>
        <w:ind w:firstLine="709"/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SLIDE </w:t>
      </w:r>
      <w:r w:rsidR="00BF1042">
        <w:rPr>
          <w:rFonts w:ascii="Calibri" w:eastAsia="Calibri" w:hAnsi="Calibri" w:cs="Calibri"/>
          <w:kern w:val="0"/>
          <w:sz w:val="32"/>
          <w:szCs w:val="32"/>
          <w14:ligatures w14:val="none"/>
        </w:rPr>
        <w:t>27</w:t>
      </w:r>
    </w:p>
    <w:p w14:paraId="1A16C760" w14:textId="3DBFD9E8" w:rsidR="00BF1042" w:rsidRDefault="00BF1042" w:rsidP="00BF1042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 w:rsidRPr="006806C7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Informare e riflettere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, dicevamo. Con queste parole chiave è necessario proseguire la nostra azione nei luoghi di lavoro</w:t>
      </w:r>
      <w:r w:rsidR="00A7493F">
        <w:rPr>
          <w:rFonts w:ascii="Calibri" w:eastAsia="Calibri" w:hAnsi="Calibri" w:cs="Calibri"/>
          <w:kern w:val="0"/>
          <w:sz w:val="32"/>
          <w:szCs w:val="32"/>
          <w14:ligatures w14:val="none"/>
        </w:rPr>
        <w:t>, con la campagna di assemblee avviata e con il camper dei diritti della FLC CGIL.</w:t>
      </w:r>
    </w:p>
    <w:p w14:paraId="6DF25CF3" w14:textId="77777777" w:rsidR="00500B1E" w:rsidRDefault="006806C7" w:rsidP="00BF1042">
      <w:pPr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I </w:t>
      </w:r>
      <w:r w:rsidR="00BF1042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motivi che ci 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spingono ad un impegno forte sui temi della professionalità e sul ruolo del sistema nazionale di istruzione ci </w:t>
      </w:r>
      <w:r w:rsidR="00BF1042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riguardano come 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cittadini, come lavoratori della conoscenza e, in modo sostanziale, come </w:t>
      </w:r>
      <w:r w:rsidR="00BF1042">
        <w:rPr>
          <w:rFonts w:ascii="Calibri" w:eastAsia="Calibri" w:hAnsi="Calibri" w:cs="Calibri"/>
          <w:kern w:val="0"/>
          <w:sz w:val="32"/>
          <w:szCs w:val="32"/>
          <w14:ligatures w14:val="none"/>
        </w:rPr>
        <w:t>organizzazione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. La 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CGIL</w:t>
      </w:r>
      <w:r w:rsidR="00BF1042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, 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infatti, </w:t>
      </w:r>
      <w:r w:rsidR="00BF1042">
        <w:rPr>
          <w:rFonts w:ascii="Calibri" w:eastAsia="Calibri" w:hAnsi="Calibri" w:cs="Calibri"/>
          <w:kern w:val="0"/>
          <w:sz w:val="32"/>
          <w:szCs w:val="32"/>
          <w14:ligatures w14:val="none"/>
        </w:rPr>
        <w:t>guarda al rispetto della Costituzione</w:t>
      </w:r>
      <w:r w:rsidRPr="006806C7">
        <w:t xml:space="preserve"> 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come 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proprio 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>valore fondante</w:t>
      </w:r>
      <w:r w:rsidR="00500B1E">
        <w:rPr>
          <w:rFonts w:ascii="Calibri" w:eastAsia="Calibri" w:hAnsi="Calibri" w:cs="Calibri"/>
          <w:kern w:val="0"/>
          <w:sz w:val="32"/>
          <w:szCs w:val="32"/>
          <w14:ligatures w14:val="none"/>
        </w:rPr>
        <w:t>, come …La via maestra</w:t>
      </w:r>
      <w:r w:rsidR="00BF1042"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>.</w:t>
      </w:r>
      <w:r w:rsidRPr="006806C7">
        <w:rPr>
          <w:rFonts w:ascii="Calibri" w:hAnsi="Calibri" w:cs="Calibri"/>
          <w:sz w:val="32"/>
          <w:szCs w:val="32"/>
        </w:rPr>
        <w:t xml:space="preserve"> </w:t>
      </w:r>
    </w:p>
    <w:p w14:paraId="36B761D9" w14:textId="77777777" w:rsidR="00500B1E" w:rsidRDefault="006806C7" w:rsidP="00BF1042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 w:rsidRPr="006806C7">
        <w:rPr>
          <w:rFonts w:ascii="Calibri" w:hAnsi="Calibri" w:cs="Calibri"/>
          <w:sz w:val="32"/>
          <w:szCs w:val="32"/>
        </w:rPr>
        <w:t xml:space="preserve">E lo ribadiamo perché, 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rispetto alla dichiarata finalità di contrastare la dispersione scolastica, la logica che anima </w:t>
      </w:r>
      <w:r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la complessiva impostazione culturale di queste riforme sottende un messaggio banalmente semplificante: se non ce la fai a studiare, vai a lavorare!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Nella logica della personalizzazione, </w:t>
      </w:r>
      <w:r w:rsidR="006E1CCF" w:rsidRP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>tu studentessa o studente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>,</w:t>
      </w:r>
      <w:r w:rsidR="006E1CCF" w:rsidRP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sei 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più o meno </w:t>
      </w:r>
      <w:r w:rsidR="006E1CCF" w:rsidRP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portato per 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>lo studio o per il lavoro</w:t>
      </w:r>
      <w:r w:rsidR="006E1CCF" w:rsidRP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>, hai i tuoi talenti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e, quindi, la scuola ti indirizza a quello che sai fare meglio</w:t>
      </w:r>
      <w:r w:rsidR="006E1CCF" w:rsidRP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… 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Semplice, chiaro: un messaggio che, insieme alla supremazia dell’impresa sulla scuola, è ampiamente condiviso dalla narrazione mainstream e dal senso comune. </w:t>
      </w:r>
    </w:p>
    <w:p w14:paraId="6D8A0E86" w14:textId="77777777" w:rsidR="00500B1E" w:rsidRDefault="006806C7" w:rsidP="00BF1042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Nulla di più distante dal ruolo che la </w:t>
      </w:r>
      <w:r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Costituzione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repubblicana attribuisce alla scuola: “rimuovere gli ostacoli di ordine economico e sociale, che, limitando di fatto la libertà e l'eguaglianza dei cittadini, impediscono il pieno sviluppo della persona umana e l'effettiva partecipazione di tutti i lavoratori all'organizzazione politica, economica e sociale del Paese”. Per usare le parole di </w:t>
      </w:r>
      <w:r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Don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</w:t>
      </w:r>
      <w:r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Milani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: “Se mandate i poveri via dalla scuola non è 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lastRenderedPageBreak/>
        <w:t xml:space="preserve">più scuola; è un ospedale che cura i sani e manda via i malati, diventa uno strumento di differenziazione sempre più irrimediabile”. </w:t>
      </w:r>
    </w:p>
    <w:p w14:paraId="49BBBAC2" w14:textId="34319767" w:rsidR="00BF1042" w:rsidRDefault="006806C7" w:rsidP="00BF1042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È il </w:t>
      </w:r>
      <w:r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 xml:space="preserve">nucleo fondante </w:t>
      </w:r>
      <w:r w:rsidR="006E1CCF"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del nuovo orientamento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, della 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>filiera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, del liceo del made in </w:t>
      </w:r>
      <w:proofErr w:type="spellStart"/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>Italy</w:t>
      </w:r>
      <w:proofErr w:type="spellEnd"/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e della prossima riforma dei tecnici, così come di quella già realizzata dei professionali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: per contrastare la dispersione scolastica bisogna immaginare 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un orientamento guidato dalla personalizzazione</w:t>
      </w:r>
      <w:r w:rsidR="006E1CC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e </w:t>
      </w:r>
      <w:r w:rsidRPr="006806C7">
        <w:rPr>
          <w:rFonts w:ascii="Calibri" w:eastAsia="Calibri" w:hAnsi="Calibri" w:cs="Calibri"/>
          <w:kern w:val="0"/>
          <w:sz w:val="32"/>
          <w:szCs w:val="32"/>
          <w14:ligatures w14:val="none"/>
        </w:rPr>
        <w:t>un modello di scuola diminuita nella durata, che canalizzi verso gli ITS e non verso l’università, che offra meno ore di formazione generale e più PCTO e apprendistato.</w:t>
      </w:r>
    </w:p>
    <w:p w14:paraId="7C41E213" w14:textId="089829CE" w:rsidR="00451A84" w:rsidRDefault="00A3431E" w:rsidP="00BF1042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Viviamo questi anni di narrazione neoliberista in cui </w:t>
      </w:r>
      <w:r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 xml:space="preserve">studentesse e studenti </w:t>
      </w:r>
      <w:r w:rsidR="00500B1E"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diventano</w:t>
      </w:r>
      <w:r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 xml:space="preserve"> il prodotto di una filiera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, rappresentano “risorse umane” o “capitale umano”. La stessa impostazione pedagogica mainstream ha abbandonato e dimenticato il concetto stesso di individualizzazione, attraverso il quale i docenti accompagnano i processi di formazione e istruzione dei singoli, adattando didatticamente</w:t>
      </w:r>
      <w:r w:rsidR="00A7493F">
        <w:rPr>
          <w:rFonts w:ascii="Calibri" w:eastAsia="Calibri" w:hAnsi="Calibri" w:cs="Calibri"/>
          <w:kern w:val="0"/>
          <w:sz w:val="32"/>
          <w:szCs w:val="32"/>
          <w14:ligatures w14:val="none"/>
        </w:rPr>
        <w:t>,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ai tempi e agli stili di ciascuno</w:t>
      </w:r>
      <w:r w:rsidR="00451A84">
        <w:rPr>
          <w:rFonts w:ascii="Calibri" w:eastAsia="Calibri" w:hAnsi="Calibri" w:cs="Calibri"/>
          <w:kern w:val="0"/>
          <w:sz w:val="32"/>
          <w:szCs w:val="32"/>
          <w14:ligatures w14:val="none"/>
        </w:rPr>
        <w:t>,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i medesimi traguardi</w:t>
      </w:r>
      <w:r w:rsidR="00451A84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(quelli che ci impone la Costituzione). Ciò avviene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anche mediante un luogo dell’apprendere che è il gruppo classe, un soggetto collettivo, in cui le capacità dei singoli si potenziano e dove l’interazione</w:t>
      </w:r>
      <w:r w:rsidR="00A7493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(e l’inclusione)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è più significativa dell</w:t>
      </w:r>
      <w:r w:rsidR="00451A84">
        <w:rPr>
          <w:rFonts w:ascii="Calibri" w:eastAsia="Calibri" w:hAnsi="Calibri" w:cs="Calibri"/>
          <w:kern w:val="0"/>
          <w:sz w:val="32"/>
          <w:szCs w:val="32"/>
          <w14:ligatures w14:val="none"/>
        </w:rPr>
        <w:t>’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inclinazion</w:t>
      </w:r>
      <w:r w:rsidR="00451A84">
        <w:rPr>
          <w:rFonts w:ascii="Calibri" w:eastAsia="Calibri" w:hAnsi="Calibri" w:cs="Calibri"/>
          <w:kern w:val="0"/>
          <w:sz w:val="32"/>
          <w:szCs w:val="32"/>
          <w14:ligatures w14:val="none"/>
        </w:rPr>
        <w:t>e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. </w:t>
      </w:r>
      <w:r w:rsidR="00451A84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Come FLC CGIL, in questi tempi complicati, tra gli altri numerosi compiti, </w:t>
      </w:r>
      <w:r w:rsidR="00500B1E">
        <w:rPr>
          <w:rFonts w:ascii="Calibri" w:eastAsia="Calibri" w:hAnsi="Calibri" w:cs="Calibri"/>
          <w:kern w:val="0"/>
          <w:sz w:val="32"/>
          <w:szCs w:val="32"/>
          <w14:ligatures w14:val="none"/>
        </w:rPr>
        <w:t>consideriamo centrale</w:t>
      </w:r>
      <w:r w:rsidR="00451A84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anche quello di </w:t>
      </w:r>
      <w:r w:rsidR="00451A84" w:rsidRPr="00500B1E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dare ancora senso al valore della solidarietà</w:t>
      </w:r>
      <w:r w:rsidR="00A7493F">
        <w:rPr>
          <w:rFonts w:ascii="Calibri" w:eastAsia="Calibri" w:hAnsi="Calibri" w:cs="Calibri"/>
          <w:kern w:val="0"/>
          <w:sz w:val="32"/>
          <w:szCs w:val="32"/>
          <w14:ligatures w14:val="none"/>
        </w:rPr>
        <w:t>:</w:t>
      </w:r>
      <w:r w:rsidR="00451A84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nel declinare le modalità di apprendimento, nella riscoperta della collegialità e nella difesa del valore unitario e unificante del sistema nazionale di istruzione. </w:t>
      </w:r>
    </w:p>
    <w:p w14:paraId="04C6F7CC" w14:textId="68DE9D5D" w:rsidR="00A3431E" w:rsidRDefault="00451A84" w:rsidP="00BF1042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Per questo motivo, tutto si tiene: dal contrasto alla deriva dell’orientamento personalizzato, alla </w:t>
      </w:r>
      <w:r w:rsidR="000A0CB3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denuncia della </w:t>
      </w:r>
      <w:r>
        <w:rPr>
          <w:rFonts w:ascii="Calibri" w:eastAsia="Calibri" w:hAnsi="Calibri" w:cs="Calibri"/>
          <w:kern w:val="0"/>
          <w:sz w:val="32"/>
          <w:szCs w:val="32"/>
          <w14:ligatures w14:val="none"/>
        </w:rPr>
        <w:t>privatizzazione dalla scuola pubblica, al</w:t>
      </w:r>
      <w:r w:rsidR="000A0CB3">
        <w:rPr>
          <w:rFonts w:ascii="Calibri" w:eastAsia="Calibri" w:hAnsi="Calibri" w:cs="Calibri"/>
          <w:kern w:val="0"/>
          <w:sz w:val="32"/>
          <w:szCs w:val="32"/>
          <w14:ligatures w14:val="none"/>
        </w:rPr>
        <w:t>la ricomposizione della funzione nazionale del CCNL, alla lotta chiara e forte al progetto di autonomia differenziata. Su questi valori si fonda la nostra azione e il nostro girare per il paese e, con certezza, non ci fermeremo!</w:t>
      </w:r>
      <w:r w:rsidR="00A7493F">
        <w:rPr>
          <w:rFonts w:ascii="Calibri" w:eastAsia="Calibri" w:hAnsi="Calibri" w:cs="Calibri"/>
          <w:kern w:val="0"/>
          <w:sz w:val="32"/>
          <w:szCs w:val="32"/>
          <w14:ligatures w14:val="none"/>
        </w:rPr>
        <w:t xml:space="preserve"> Grazie!</w:t>
      </w:r>
    </w:p>
    <w:p w14:paraId="1DB9B207" w14:textId="77777777" w:rsidR="003D3BC3" w:rsidRPr="003D3BC3" w:rsidRDefault="003D3BC3" w:rsidP="003D3BC3">
      <w:pPr>
        <w:jc w:val="both"/>
        <w:rPr>
          <w:rFonts w:ascii="Calibri" w:eastAsia="Calibri" w:hAnsi="Calibri" w:cs="Calibri"/>
          <w:kern w:val="0"/>
          <w:sz w:val="32"/>
          <w:szCs w:val="32"/>
          <w14:ligatures w14:val="none"/>
        </w:rPr>
      </w:pPr>
    </w:p>
    <w:p w14:paraId="2AE5019B" w14:textId="77777777" w:rsidR="003D3BC3" w:rsidRDefault="003D3BC3" w:rsidP="001471B9">
      <w:pPr>
        <w:jc w:val="both"/>
      </w:pPr>
    </w:p>
    <w:sectPr w:rsidR="003D3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2765B"/>
    <w:multiLevelType w:val="multilevel"/>
    <w:tmpl w:val="BC3E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65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DE"/>
    <w:rsid w:val="00030D47"/>
    <w:rsid w:val="000356B9"/>
    <w:rsid w:val="00092FF9"/>
    <w:rsid w:val="000A0CB3"/>
    <w:rsid w:val="001471B9"/>
    <w:rsid w:val="001C667D"/>
    <w:rsid w:val="002067A3"/>
    <w:rsid w:val="003127A8"/>
    <w:rsid w:val="003436D2"/>
    <w:rsid w:val="003D3BC3"/>
    <w:rsid w:val="00451A84"/>
    <w:rsid w:val="00470A3B"/>
    <w:rsid w:val="00493DFD"/>
    <w:rsid w:val="004B7ADF"/>
    <w:rsid w:val="00500B1E"/>
    <w:rsid w:val="00503589"/>
    <w:rsid w:val="006806C7"/>
    <w:rsid w:val="006E1CCF"/>
    <w:rsid w:val="007053C0"/>
    <w:rsid w:val="00A3431E"/>
    <w:rsid w:val="00A7493F"/>
    <w:rsid w:val="00BF1042"/>
    <w:rsid w:val="00CE5597"/>
    <w:rsid w:val="00D64851"/>
    <w:rsid w:val="00D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912B"/>
  <w15:chartTrackingRefBased/>
  <w15:docId w15:val="{A67AD2DB-1443-47A4-AE6C-28E9357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BC3"/>
  </w:style>
  <w:style w:type="paragraph" w:styleId="Titolo1">
    <w:name w:val="heading 1"/>
    <w:basedOn w:val="Normale"/>
    <w:next w:val="Normale"/>
    <w:link w:val="Titolo1Carattere"/>
    <w:uiPriority w:val="9"/>
    <w:qFormat/>
    <w:rsid w:val="00D85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5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5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5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5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5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5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5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5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59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59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59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59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59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59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5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5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5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59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59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59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5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59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59D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D3BC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3BC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2F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Pistorino Grazia Maria</dc:creator>
  <cp:keywords/>
  <dc:description/>
  <cp:lastModifiedBy>Graziamaria pistorino</cp:lastModifiedBy>
  <cp:revision>4</cp:revision>
  <dcterms:created xsi:type="dcterms:W3CDTF">2024-02-04T16:20:00Z</dcterms:created>
  <dcterms:modified xsi:type="dcterms:W3CDTF">2024-02-05T19:54:00Z</dcterms:modified>
</cp:coreProperties>
</file>